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A2" w:rsidRDefault="00AE07A2"/>
    <w:p w:rsidR="00AE07A2" w:rsidRDefault="00AE07A2" w:rsidP="00AE07A2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3960"/>
      </w:tblGrid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018" w:type="dxa"/>
            <w:gridSpan w:val="2"/>
          </w:tcPr>
          <w:p w:rsidR="00AE07A2" w:rsidRPr="000D02A4" w:rsidRDefault="00AE07A2" w:rsidP="000742F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 w:colFirst="0" w:colLast="0"/>
            <w:proofErr w:type="spellStart"/>
            <w:r w:rsidRPr="000D02A4">
              <w:rPr>
                <w:b/>
                <w:bCs/>
                <w:sz w:val="32"/>
                <w:szCs w:val="32"/>
              </w:rPr>
              <w:t>Kendriya</w:t>
            </w:r>
            <w:proofErr w:type="spellEnd"/>
            <w:r w:rsidRPr="000D02A4">
              <w:rPr>
                <w:b/>
                <w:bCs/>
                <w:sz w:val="32"/>
                <w:szCs w:val="32"/>
              </w:rPr>
              <w:t xml:space="preserve"> Vidyalaya Contract Teacher Salary</w:t>
            </w:r>
          </w:p>
        </w:tc>
      </w:tr>
      <w:bookmarkEnd w:id="0"/>
      <w:tr w:rsidR="00AE07A2" w:rsidRPr="000D02A4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Pr="000D02A4" w:rsidRDefault="00AE07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D02A4">
              <w:rPr>
                <w:b/>
                <w:bCs/>
                <w:sz w:val="22"/>
                <w:szCs w:val="22"/>
              </w:rPr>
              <w:t xml:space="preserve">Post </w:t>
            </w:r>
          </w:p>
        </w:tc>
        <w:tc>
          <w:tcPr>
            <w:tcW w:w="3960" w:type="dxa"/>
          </w:tcPr>
          <w:p w:rsidR="00AE07A2" w:rsidRPr="000D02A4" w:rsidRDefault="00AE07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D02A4">
              <w:rPr>
                <w:b/>
                <w:bCs/>
                <w:sz w:val="22"/>
                <w:szCs w:val="22"/>
              </w:rPr>
              <w:t xml:space="preserve">Salary Per Month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Teacher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21,250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Graduate Teacher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27,500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Graduate Teacher (Computer Science)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27,500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Trained Graduate Teacher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26,250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 Instructor (Class III to V)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21,250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 Instructor (Class VI to X)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26,250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Vocational Instructor for Sports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21,250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Counsellor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26,250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German (Foreign) Language Teacher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26,250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Medical Doctor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1000 per day 2 Hrs.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Nurse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750 per day 7 Hrs.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Entry Operator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Skilled Labour Rate per day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Yoga Teacher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21,250 </w:t>
            </w:r>
          </w:p>
        </w:tc>
      </w:tr>
      <w:tr w:rsidR="00AE07A2" w:rsidTr="000D02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58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Dance Coach </w:t>
            </w:r>
          </w:p>
        </w:tc>
        <w:tc>
          <w:tcPr>
            <w:tcW w:w="3960" w:type="dxa"/>
          </w:tcPr>
          <w:p w:rsidR="00AE07A2" w:rsidRDefault="00AE0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Rs. 21,250 </w:t>
            </w:r>
          </w:p>
        </w:tc>
      </w:tr>
    </w:tbl>
    <w:p w:rsidR="00AE07A2" w:rsidRDefault="00AE07A2"/>
    <w:sectPr w:rsidR="00AE07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2"/>
    <w:rsid w:val="000742F1"/>
    <w:rsid w:val="000D02A4"/>
    <w:rsid w:val="008E013F"/>
    <w:rsid w:val="00A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810E"/>
  <w15:chartTrackingRefBased/>
  <w15:docId w15:val="{D5772B7A-1AB7-4DC2-A3A5-A2C9FF6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2023-03-02T09:08:00Z</dcterms:created>
  <dcterms:modified xsi:type="dcterms:W3CDTF">2023-03-02T09:22:00Z</dcterms:modified>
</cp:coreProperties>
</file>